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5D9" w:rsidRDefault="003859E8">
      <w:pPr>
        <w:jc w:val="center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>ЗАЯВЛЕНИЕ О СОГЛАСИИ АБОНЕНТА</w:t>
      </w:r>
    </w:p>
    <w:p w:rsidR="00DD45D9" w:rsidRDefault="003859E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НА ОБРАБОТКУ ПЕРСОНАЛЬНЫХ ДАННЫХ </w:t>
      </w:r>
    </w:p>
    <w:p w:rsidR="00DD45D9" w:rsidRDefault="003859E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для целей проверки возможности предоставления услуги/</w:t>
      </w:r>
    </w:p>
    <w:p w:rsidR="00DD45D9" w:rsidRDefault="003859E8">
      <w:pPr>
        <w:jc w:val="center"/>
      </w:pPr>
      <w:r>
        <w:rPr>
          <w:b/>
          <w:bCs/>
          <w:szCs w:val="24"/>
        </w:rPr>
        <w:t>реализации товара</w:t>
      </w:r>
    </w:p>
    <w:tbl>
      <w:tblPr>
        <w:tblW w:w="95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9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3"/>
        <w:gridCol w:w="2392"/>
        <w:gridCol w:w="5688"/>
      </w:tblGrid>
      <w:tr w:rsidR="00DD45D9">
        <w:tc>
          <w:tcPr>
            <w:tcW w:w="3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3859E8">
            <w:pPr>
              <w:ind w:left="14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Субъект персональных данных (далее – Абонент), Ф.И.О.:</w:t>
            </w:r>
          </w:p>
        </w:tc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DD45D9">
            <w:pPr>
              <w:ind w:left="142"/>
              <w:rPr>
                <w:rFonts w:eastAsia="Times New Roman"/>
                <w:i/>
                <w:color w:val="2F5496"/>
                <w:sz w:val="20"/>
              </w:rPr>
            </w:pPr>
          </w:p>
        </w:tc>
      </w:tr>
      <w:tr w:rsidR="00DD45D9">
        <w:tc>
          <w:tcPr>
            <w:tcW w:w="3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3859E8">
            <w:pPr>
              <w:ind w:left="142" w:right="26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Адрес регистрации Абонента:</w:t>
            </w:r>
          </w:p>
        </w:tc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DD45D9">
            <w:pPr>
              <w:ind w:left="142"/>
              <w:rPr>
                <w:rFonts w:eastAsia="Times New Roman"/>
                <w:i/>
                <w:color w:val="2F5496"/>
                <w:sz w:val="20"/>
              </w:rPr>
            </w:pPr>
          </w:p>
        </w:tc>
      </w:tr>
      <w:tr w:rsidR="00DD45D9">
        <w:tc>
          <w:tcPr>
            <w:tcW w:w="3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3859E8">
            <w:pPr>
              <w:ind w:left="142" w:right="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Адрес предоставления услуг Абоненту:</w:t>
            </w:r>
          </w:p>
        </w:tc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DD45D9">
            <w:pPr>
              <w:ind w:left="142"/>
              <w:rPr>
                <w:rFonts w:eastAsia="Times New Roman"/>
                <w:bCs/>
                <w:i/>
                <w:color w:val="2F5496"/>
                <w:sz w:val="20"/>
              </w:rPr>
            </w:pPr>
          </w:p>
        </w:tc>
      </w:tr>
      <w:tr w:rsidR="00DD45D9">
        <w:trPr>
          <w:trHeight w:val="245"/>
        </w:trPr>
        <w:tc>
          <w:tcPr>
            <w:tcW w:w="1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45D9" w:rsidRDefault="003859E8">
            <w:pPr>
              <w:ind w:left="14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Паспортные данные Абонента (иной вид документа):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3859E8">
            <w:pPr>
              <w:ind w:left="14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DD45D9">
            <w:pPr>
              <w:ind w:left="142"/>
              <w:rPr>
                <w:rFonts w:eastAsia="Times New Roman"/>
                <w:i/>
                <w:color w:val="2F5496"/>
                <w:sz w:val="20"/>
              </w:rPr>
            </w:pPr>
          </w:p>
        </w:tc>
      </w:tr>
      <w:tr w:rsidR="00DD45D9">
        <w:trPr>
          <w:trHeight w:val="255"/>
        </w:trPr>
        <w:tc>
          <w:tcPr>
            <w:tcW w:w="1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45D9" w:rsidRDefault="00DD45D9">
            <w:pPr>
              <w:ind w:left="142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23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3859E8">
            <w:pPr>
              <w:ind w:left="14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кем и когда выдан</w:t>
            </w:r>
          </w:p>
        </w:tc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DD45D9">
            <w:pPr>
              <w:ind w:left="142"/>
              <w:rPr>
                <w:rFonts w:eastAsia="Times New Roman"/>
                <w:bCs/>
                <w:i/>
                <w:color w:val="2F5496"/>
                <w:sz w:val="20"/>
              </w:rPr>
            </w:pPr>
          </w:p>
        </w:tc>
      </w:tr>
      <w:tr w:rsidR="00DD45D9">
        <w:trPr>
          <w:trHeight w:val="255"/>
        </w:trPr>
        <w:tc>
          <w:tcPr>
            <w:tcW w:w="1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45D9" w:rsidRDefault="00DD45D9">
            <w:pPr>
              <w:ind w:left="142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23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3859E8">
            <w:pPr>
              <w:ind w:left="14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DD45D9">
            <w:pPr>
              <w:ind w:left="142"/>
              <w:rPr>
                <w:rFonts w:eastAsia="Times New Roman"/>
                <w:bCs/>
                <w:i/>
                <w:color w:val="2F5496"/>
                <w:sz w:val="20"/>
                <w:lang w:val="en-US"/>
              </w:rPr>
            </w:pPr>
          </w:p>
        </w:tc>
      </w:tr>
      <w:tr w:rsidR="00DD45D9">
        <w:trPr>
          <w:trHeight w:val="255"/>
        </w:trPr>
        <w:tc>
          <w:tcPr>
            <w:tcW w:w="1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45D9" w:rsidRDefault="00DD45D9">
            <w:pPr>
              <w:ind w:left="142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23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3859E8">
            <w:pPr>
              <w:ind w:left="14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DD45D9">
            <w:pPr>
              <w:ind w:left="142"/>
              <w:rPr>
                <w:rFonts w:eastAsia="Times New Roman"/>
                <w:bCs/>
                <w:i/>
                <w:color w:val="2F5496"/>
                <w:sz w:val="20"/>
              </w:rPr>
            </w:pPr>
          </w:p>
        </w:tc>
      </w:tr>
      <w:tr w:rsidR="00DD45D9">
        <w:trPr>
          <w:trHeight w:val="211"/>
        </w:trPr>
        <w:tc>
          <w:tcPr>
            <w:tcW w:w="3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3859E8">
            <w:pPr>
              <w:ind w:left="14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Контактная информация Абонента:</w:t>
            </w:r>
          </w:p>
        </w:tc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DD45D9">
            <w:pPr>
              <w:ind w:left="142"/>
              <w:rPr>
                <w:rFonts w:eastAsia="Times New Roman"/>
                <w:i/>
                <w:color w:val="2F5496"/>
                <w:sz w:val="20"/>
              </w:rPr>
            </w:pPr>
          </w:p>
        </w:tc>
      </w:tr>
      <w:tr w:rsidR="00DD45D9">
        <w:trPr>
          <w:trHeight w:val="255"/>
        </w:trPr>
        <w:tc>
          <w:tcPr>
            <w:tcW w:w="3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3859E8">
            <w:pPr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Сведения о социальных льготах и гарантиях Абонента</w:t>
            </w:r>
          </w:p>
        </w:tc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D45D9" w:rsidRDefault="00DD45D9">
            <w:pPr>
              <w:ind w:left="142"/>
              <w:rPr>
                <w:rFonts w:eastAsia="Times New Roman"/>
                <w:bCs/>
                <w:i/>
                <w:color w:val="2F5496"/>
                <w:sz w:val="20"/>
              </w:rPr>
            </w:pPr>
          </w:p>
        </w:tc>
      </w:tr>
    </w:tbl>
    <w:p w:rsidR="00DD45D9" w:rsidRDefault="003859E8">
      <w:pPr>
        <w:pStyle w:val="a8"/>
        <w:shd w:val="clear" w:color="auto" w:fill="FFFFFF"/>
        <w:spacing w:before="150" w:beforeAutospacing="0" w:after="195" w:afterAutospacing="0"/>
        <w:ind w:firstLine="708"/>
        <w:jc w:val="both"/>
        <w:rPr>
          <w:lang w:val="ru-RU"/>
        </w:rPr>
      </w:pPr>
      <w:r>
        <w:rPr>
          <w:lang w:val="ru-RU"/>
        </w:rPr>
        <w:t>Настоящим в соответствии с требованиями статьи 5 Закона Республики Беларусь от 7 мая 2021 г. № 99-З «О защите персональных данных», подтверждаю свое однозначное, информированное и сознательное согласие на обработку персональных данных, указанных в данном заявлении, Республиканским унитарным предприятием электросвязи «</w:t>
      </w:r>
      <w:proofErr w:type="spellStart"/>
      <w:r>
        <w:rPr>
          <w:lang w:val="ru-RU"/>
        </w:rPr>
        <w:t>Белтелеком</w:t>
      </w:r>
      <w:proofErr w:type="spellEnd"/>
      <w:r>
        <w:rPr>
          <w:lang w:val="ru-RU"/>
        </w:rPr>
        <w:t xml:space="preserve">» (далее – Оператор) (местонахождение: 220030, </w:t>
      </w:r>
      <w:proofErr w:type="spellStart"/>
      <w:r>
        <w:rPr>
          <w:lang w:val="ru-RU"/>
        </w:rPr>
        <w:t>г.Минск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ул.Энгельса</w:t>
      </w:r>
      <w:proofErr w:type="spellEnd"/>
      <w:r>
        <w:rPr>
          <w:lang w:val="ru-RU"/>
        </w:rPr>
        <w:t>, 6), а также его структурными подразделениями либо уполномоченным лицом*, с использованием средств автоматизации и (или) без использования таких средств в соответствии с условиями настоящего заявления.</w:t>
      </w:r>
    </w:p>
    <w:p w:rsidR="00DD45D9" w:rsidRDefault="003859E8">
      <w:pPr>
        <w:ind w:firstLine="709"/>
        <w:jc w:val="both"/>
        <w:rPr>
          <w:rFonts w:eastAsia="Times New Roman"/>
          <w:iCs/>
          <w:sz w:val="24"/>
          <w:szCs w:val="24"/>
        </w:rPr>
      </w:pPr>
      <w:r>
        <w:rPr>
          <w:sz w:val="24"/>
          <w:szCs w:val="24"/>
        </w:rPr>
        <w:t>Для указанных ниже целей д</w:t>
      </w:r>
      <w:r>
        <w:rPr>
          <w:rFonts w:eastAsia="Times New Roman"/>
          <w:iCs/>
          <w:sz w:val="24"/>
          <w:szCs w:val="24"/>
        </w:rPr>
        <w:t>аю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8"/>
        <w:gridCol w:w="5592"/>
        <w:gridCol w:w="1956"/>
        <w:gridCol w:w="1162"/>
      </w:tblGrid>
      <w:tr w:rsidR="00DD45D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pPr>
              <w:pStyle w:val="a8"/>
              <w:spacing w:beforeAutospacing="0" w:afterAutospacing="0"/>
              <w:ind w:left="-105" w:right="-13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Выбор</w:t>
            </w:r>
            <w:proofErr w:type="spellEnd"/>
          </w:p>
          <w:p w:rsidR="00DD45D9" w:rsidRDefault="003859E8">
            <w:pPr>
              <w:pStyle w:val="a8"/>
              <w:spacing w:beforeAutospacing="0" w:afterAutospacing="0"/>
              <w:ind w:left="-105" w:right="-13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цели</w:t>
            </w:r>
            <w:proofErr w:type="spellEnd"/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pPr>
              <w:pStyle w:val="a8"/>
              <w:spacing w:beforeAutospacing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обработки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персональных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данных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pPr>
              <w:pStyle w:val="a8"/>
              <w:spacing w:beforeAutospacing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Категория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обрабатываемых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персональных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данных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pPr>
              <w:pStyle w:val="a8"/>
              <w:spacing w:beforeAutospacing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Подпись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Абонента</w:t>
            </w:r>
            <w:proofErr w:type="spellEnd"/>
          </w:p>
        </w:tc>
      </w:tr>
      <w:tr w:rsidR="00DD45D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pPr>
              <w:pStyle w:val="a8"/>
              <w:spacing w:beforeAutospacing="0" w:afterAutospacing="0"/>
              <w:jc w:val="center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267970</wp:posOffset>
                      </wp:positionV>
                      <wp:extent cx="288925" cy="402590"/>
                      <wp:effectExtent l="0" t="3810" r="127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360" cy="402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D45D9" w:rsidRDefault="00DD45D9">
                                  <w:pPr>
                                    <w:pStyle w:val="a9"/>
                                  </w:pP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shape_0" ID="Надпись 1" stroked="f" style="position:absolute;margin-left:4.15pt;margin-top:21.1pt;width:22.65pt;height:31.6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45D9" w:rsidRDefault="003859E8">
            <w:pPr>
              <w:pStyle w:val="a8"/>
              <w:spacing w:beforeAutospacing="0" w:afterAutospacing="0"/>
              <w:jc w:val="center"/>
            </w:pPr>
            <w:r>
              <w:t>󠆉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pPr>
              <w:shd w:val="clear" w:color="auto" w:fill="FFFFFF"/>
              <w:tabs>
                <w:tab w:val="right" w:leader="underscore" w:pos="619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для принятия Оператором решения о возможности предоставления либо отказе от заключения договора об оказании соответствующей услуги и/или реализации товара при обращении Абонента (в том числе для </w:t>
            </w:r>
            <w:r>
              <w:rPr>
                <w:rFonts w:eastAsia="Sylfaen"/>
                <w:color w:val="000000"/>
                <w:spacing w:val="-10"/>
                <w:sz w:val="22"/>
                <w:szCs w:val="22"/>
                <w:shd w:val="clear" w:color="auto" w:fill="FFFFFF"/>
              </w:rPr>
              <w:t>проверки технической возможности предоставления услуги, проверки Оператором соблюдения условий приобретения товара в рассрочку, платежной истории пользования Абонентом услугами Оператора, получения сведений об Абоненте из информационных ресурсов, находящихся в ведении Министерства юстиции Республики Беларусь («Реестр задолженностей по исполнительным листам»),</w:t>
            </w:r>
            <w:r>
              <w:rPr>
                <w:color w:val="000000"/>
                <w:sz w:val="22"/>
                <w:szCs w:val="22"/>
              </w:rPr>
              <w:t xml:space="preserve"> Министерства внутренних дел Республики Беларусь и Национального банка Республики Беларусь, иных государственных органов и (или) организаций, уполномоченных государством на ведение таких массивов</w:t>
            </w:r>
            <w:r>
              <w:rPr>
                <w:rFonts w:eastAsia="Sylfaen"/>
                <w:color w:val="000000"/>
                <w:spacing w:val="-1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pPr>
              <w:pStyle w:val="a8"/>
              <w:spacing w:beforeAutospacing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ФИО, адрес регистрации, адрес предоставления услуги, паспортные данные, контактные телефоны, </w:t>
            </w:r>
            <w:r>
              <w:rPr>
                <w:color w:val="000000"/>
              </w:rPr>
              <w:t>e</w:t>
            </w:r>
            <w:r>
              <w:rPr>
                <w:color w:val="000000"/>
                <w:lang w:val="ru-RU"/>
              </w:rPr>
              <w:t>-</w:t>
            </w:r>
            <w:r>
              <w:rPr>
                <w:color w:val="000000"/>
              </w:rPr>
              <w:t>mail</w:t>
            </w:r>
            <w:r>
              <w:rPr>
                <w:color w:val="000000"/>
                <w:lang w:val="ru-RU"/>
              </w:rPr>
              <w:t>, сведения о социальных льготах и гарантиях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DD45D9">
            <w:pPr>
              <w:pStyle w:val="a8"/>
              <w:spacing w:beforeAutospacing="0" w:afterAutospacing="0"/>
              <w:jc w:val="both"/>
              <w:rPr>
                <w:color w:val="000000"/>
                <w:lang w:val="ru-RU"/>
              </w:rPr>
            </w:pPr>
          </w:p>
        </w:tc>
      </w:tr>
    </w:tbl>
    <w:p w:rsidR="00DD45D9" w:rsidRDefault="00DD45D9">
      <w:pPr>
        <w:jc w:val="both"/>
        <w:rPr>
          <w:rFonts w:eastAsia="Times New Roman"/>
          <w:sz w:val="12"/>
          <w:szCs w:val="12"/>
        </w:rPr>
      </w:pPr>
    </w:p>
    <w:p w:rsidR="00DD45D9" w:rsidRDefault="003859E8">
      <w:pPr>
        <w:ind w:firstLine="708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 Ознакомлен с Политикой РУП «</w:t>
      </w:r>
      <w:proofErr w:type="spellStart"/>
      <w:r>
        <w:rPr>
          <w:rFonts w:eastAsia="Times New Roman"/>
          <w:sz w:val="22"/>
          <w:szCs w:val="22"/>
        </w:rPr>
        <w:t>Белтелеком</w:t>
      </w:r>
      <w:proofErr w:type="spellEnd"/>
      <w:r>
        <w:rPr>
          <w:rFonts w:eastAsia="Times New Roman"/>
          <w:sz w:val="22"/>
          <w:szCs w:val="22"/>
        </w:rPr>
        <w:t xml:space="preserve">» в области обработки и защиты персональных данных, размещенной на официальном сайте по адресу </w:t>
      </w:r>
    </w:p>
    <w:p w:rsidR="00DD45D9" w:rsidRDefault="00111864">
      <w:pPr>
        <w:ind w:firstLine="708"/>
        <w:jc w:val="both"/>
      </w:pPr>
      <w:hyperlink r:id="rId5">
        <w:r w:rsidR="003859E8">
          <w:rPr>
            <w:rStyle w:val="-"/>
            <w:rFonts w:eastAsia="Times New Roman"/>
            <w:sz w:val="22"/>
            <w:szCs w:val="22"/>
          </w:rPr>
          <w:t>https://www.beltelecom.by/policy-protection-of-personal-data</w:t>
        </w:r>
      </w:hyperlink>
      <w:r w:rsidR="003859E8">
        <w:rPr>
          <w:rFonts w:eastAsia="Times New Roman"/>
          <w:sz w:val="22"/>
          <w:szCs w:val="22"/>
        </w:rPr>
        <w:t xml:space="preserve">. </w:t>
      </w:r>
    </w:p>
    <w:p w:rsidR="00DD45D9" w:rsidRDefault="00DD45D9">
      <w:pPr>
        <w:jc w:val="both"/>
        <w:rPr>
          <w:sz w:val="12"/>
          <w:szCs w:val="12"/>
        </w:rPr>
      </w:pPr>
    </w:p>
    <w:p w:rsidR="00DD45D9" w:rsidRDefault="003859E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ознакомлен(а) с тем, что:</w:t>
      </w:r>
    </w:p>
    <w:p w:rsidR="00DD45D9" w:rsidRDefault="003859E8">
      <w:pPr>
        <w:jc w:val="both"/>
        <w:rPr>
          <w:sz w:val="22"/>
          <w:szCs w:val="22"/>
        </w:rPr>
      </w:pPr>
      <w:r>
        <w:rPr>
          <w:sz w:val="22"/>
          <w:szCs w:val="22"/>
        </w:rPr>
        <w:t>- согласие на обработку моих персональных данных действует с даты подписания настоящего заявления и до отзыва согласия;</w:t>
      </w:r>
    </w:p>
    <w:p w:rsidR="00DD45D9" w:rsidRDefault="003859E8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согласие на обработку персональных данных может быть отозвано путем направления письменного заявления** Оператору на адрес местонахождения Оператора либо почтовый адрес его структурного подразделения;</w:t>
      </w:r>
    </w:p>
    <w:p w:rsidR="00DD45D9" w:rsidRDefault="003859E8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имею право:</w:t>
      </w:r>
    </w:p>
    <w:p w:rsidR="00DD45D9" w:rsidRDefault="003859E8">
      <w:pPr>
        <w:numPr>
          <w:ilvl w:val="0"/>
          <w:numId w:val="1"/>
        </w:numPr>
        <w:tabs>
          <w:tab w:val="left" w:pos="426"/>
          <w:tab w:val="left" w:pos="851"/>
        </w:tabs>
        <w:ind w:left="142" w:firstLine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получать информацию, касающуюся обработки персональных данных, содержащую:</w:t>
      </w:r>
    </w:p>
    <w:p w:rsidR="00DD45D9" w:rsidRDefault="003859E8">
      <w:pPr>
        <w:tabs>
          <w:tab w:val="left" w:pos="426"/>
          <w:tab w:val="left" w:pos="851"/>
        </w:tabs>
        <w:ind w:left="14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наименование и местонахождение Оператора (уполномоченного лица); </w:t>
      </w:r>
    </w:p>
    <w:p w:rsidR="00DD45D9" w:rsidRDefault="003859E8">
      <w:pPr>
        <w:tabs>
          <w:tab w:val="left" w:pos="426"/>
          <w:tab w:val="left" w:pos="851"/>
        </w:tabs>
        <w:ind w:left="14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подтверждение факта обработки персональных данных;</w:t>
      </w:r>
    </w:p>
    <w:p w:rsidR="00DD45D9" w:rsidRDefault="003859E8">
      <w:pPr>
        <w:tabs>
          <w:tab w:val="left" w:pos="426"/>
          <w:tab w:val="left" w:pos="851"/>
        </w:tabs>
        <w:ind w:left="14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персональные данные и источник их получения; </w:t>
      </w:r>
    </w:p>
    <w:p w:rsidR="00DD45D9" w:rsidRDefault="003859E8">
      <w:pPr>
        <w:tabs>
          <w:tab w:val="left" w:pos="426"/>
          <w:tab w:val="left" w:pos="851"/>
        </w:tabs>
        <w:ind w:left="14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правовые основания и цели обработки персональных данных;</w:t>
      </w:r>
    </w:p>
    <w:p w:rsidR="00DD45D9" w:rsidRDefault="003859E8">
      <w:pPr>
        <w:tabs>
          <w:tab w:val="left" w:pos="426"/>
          <w:tab w:val="left" w:pos="851"/>
        </w:tabs>
        <w:ind w:left="14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срок, на который дано согласие; </w:t>
      </w:r>
    </w:p>
    <w:p w:rsidR="00DD45D9" w:rsidRDefault="003859E8">
      <w:pPr>
        <w:tabs>
          <w:tab w:val="left" w:pos="426"/>
          <w:tab w:val="left" w:pos="851"/>
        </w:tabs>
        <w:ind w:left="14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иную информацию, предусмотренную законодательством;</w:t>
      </w:r>
    </w:p>
    <w:p w:rsidR="00DD45D9" w:rsidRDefault="003859E8">
      <w:pPr>
        <w:numPr>
          <w:ilvl w:val="0"/>
          <w:numId w:val="1"/>
        </w:numPr>
        <w:tabs>
          <w:tab w:val="left" w:pos="426"/>
          <w:tab w:val="left" w:pos="851"/>
        </w:tabs>
        <w:ind w:left="142" w:firstLine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вносить изменения в персональные данные в случае, если персональные данные являются неполными, устаревшими или неточными;</w:t>
      </w:r>
    </w:p>
    <w:p w:rsidR="00DD45D9" w:rsidRDefault="003859E8">
      <w:pPr>
        <w:numPr>
          <w:ilvl w:val="0"/>
          <w:numId w:val="1"/>
        </w:numPr>
        <w:tabs>
          <w:tab w:val="left" w:pos="426"/>
          <w:tab w:val="left" w:pos="851"/>
        </w:tabs>
        <w:ind w:left="142" w:firstLine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получать информацию о предоставлении персональных данных третьим лицам один раз в календарный год бесплатно, если иное не предусмотрено законодательством;</w:t>
      </w:r>
    </w:p>
    <w:p w:rsidR="00DD45D9" w:rsidRDefault="003859E8">
      <w:pPr>
        <w:numPr>
          <w:ilvl w:val="0"/>
          <w:numId w:val="1"/>
        </w:numPr>
        <w:tabs>
          <w:tab w:val="left" w:pos="426"/>
          <w:tab w:val="left" w:pos="851"/>
        </w:tabs>
        <w:ind w:left="142" w:firstLine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требовать бесплатного прекращения обработки моих персональных данных, включая их удаление, при отсутствии оснований для обработки персональных данных, предусмотренных законодательством***;</w:t>
      </w:r>
    </w:p>
    <w:p w:rsidR="00DD45D9" w:rsidRDefault="003859E8">
      <w:pPr>
        <w:numPr>
          <w:ilvl w:val="0"/>
          <w:numId w:val="2"/>
        </w:numPr>
        <w:tabs>
          <w:tab w:val="left" w:pos="426"/>
        </w:tabs>
        <w:ind w:left="142" w:firstLine="0"/>
        <w:jc w:val="both"/>
      </w:pPr>
      <w:r>
        <w:rPr>
          <w:rFonts w:eastAsia="Times New Roman"/>
          <w:sz w:val="22"/>
          <w:szCs w:val="22"/>
        </w:rPr>
        <w:t xml:space="preserve">на обжалование действий (бездействия) и решений Оператора, нарушающих мои права при обработке персональных данных, в </w:t>
      </w:r>
      <w:r>
        <w:rPr>
          <w:rFonts w:eastAsia="Times New Roman"/>
          <w:color w:val="000000"/>
          <w:sz w:val="22"/>
          <w:szCs w:val="22"/>
        </w:rPr>
        <w:t xml:space="preserve">уполномоченный орган по защите прав субъектов персональных данных в порядке, установленном </w:t>
      </w:r>
      <w:hyperlink r:id="rId6">
        <w:r>
          <w:rPr>
            <w:rStyle w:val="ListLabel8"/>
            <w:rFonts w:eastAsia="SimSun"/>
          </w:rPr>
          <w:t>законодательством</w:t>
        </w:r>
      </w:hyperlink>
      <w:r>
        <w:rPr>
          <w:rFonts w:eastAsia="Times New Roman"/>
          <w:color w:val="000000"/>
          <w:sz w:val="22"/>
          <w:szCs w:val="22"/>
        </w:rPr>
        <w:t xml:space="preserve"> об обращениях</w:t>
      </w:r>
      <w:r>
        <w:rPr>
          <w:rFonts w:eastAsia="Times New Roman"/>
          <w:sz w:val="22"/>
          <w:szCs w:val="22"/>
        </w:rPr>
        <w:t xml:space="preserve"> граждан и юридических лиц.</w:t>
      </w:r>
    </w:p>
    <w:p w:rsidR="00DD45D9" w:rsidRDefault="003859E8">
      <w:pPr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- для реализации вышеуказанных прав, за исключением обжалования, необходимо </w:t>
      </w:r>
      <w:r>
        <w:rPr>
          <w:rFonts w:eastAsia="Times New Roman"/>
          <w:sz w:val="22"/>
          <w:szCs w:val="22"/>
        </w:rPr>
        <w:t>направить письменное заявление Оператору на адрес местонахождения Оператора либо почтовый адрес его структурного подразделения.</w:t>
      </w:r>
    </w:p>
    <w:p w:rsidR="00DD45D9" w:rsidRDefault="00DD45D9">
      <w:pPr>
        <w:jc w:val="both"/>
        <w:rPr>
          <w:rFonts w:eastAsia="Times New Roman"/>
          <w:sz w:val="16"/>
          <w:szCs w:val="16"/>
        </w:rPr>
      </w:pPr>
    </w:p>
    <w:p w:rsidR="00DD45D9" w:rsidRDefault="003859E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подтверждаю, что все указанные в настоящем заявлении данные верны, и что указанная контактная информация принадлежит мне.</w:t>
      </w:r>
    </w:p>
    <w:p w:rsidR="00DD45D9" w:rsidRDefault="00DD45D9">
      <w:pPr>
        <w:jc w:val="center"/>
        <w:rPr>
          <w:sz w:val="16"/>
          <w:szCs w:val="16"/>
        </w:rPr>
      </w:pPr>
    </w:p>
    <w:p w:rsidR="00DD45D9" w:rsidRDefault="003859E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 уполномоченное лицо - государственный орган, юридическое лицо Республики Беларусь, иная организация, физическое лицо, которые в соответствии с актом законодательства, решением государственного органа, являющегося оператором, либо на основании договора с оператором осуществляют обработку персональных данных от имени оператора или в его интересах (Закон Республики Беларусь «О защите персональных данных» от 7.05.2021 г. N 99-З)</w:t>
      </w:r>
    </w:p>
    <w:p w:rsidR="00DD45D9" w:rsidRDefault="003859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**заявление должно содержать ФИО, адрес регистрации Абонента, дату рождения, идентификационный номер или номер документа, удостоверяющего личность, если эта информация была указана в заявлении о согласии Абонента на обработку персональных данных, изложение сути требования, личную подпись Абонента </w:t>
      </w:r>
    </w:p>
    <w:p w:rsidR="00DD45D9" w:rsidRDefault="003859E8">
      <w:pPr>
        <w:jc w:val="both"/>
      </w:pPr>
      <w:r>
        <w:rPr>
          <w:sz w:val="20"/>
          <w:szCs w:val="20"/>
        </w:rPr>
        <w:t>***</w:t>
      </w:r>
      <w:r>
        <w:rPr>
          <w:bCs/>
          <w:sz w:val="20"/>
          <w:szCs w:val="20"/>
        </w:rPr>
        <w:t xml:space="preserve"> Обращаем внимание, что в соответствии с </w:t>
      </w:r>
      <w:hyperlink r:id="rId7">
        <w:r>
          <w:rPr>
            <w:rStyle w:val="ListLabel9"/>
          </w:rPr>
          <w:t>Правилами оказания услуг электросвязи, утвержденными постановлением Совета Министров</w:t>
        </w:r>
      </w:hyperlink>
      <w:r>
        <w:rPr>
          <w:bCs/>
          <w:sz w:val="20"/>
          <w:szCs w:val="20"/>
        </w:rPr>
        <w:t xml:space="preserve"> Республики Беларусь от 17.08.2006 № 1055 оператор электросвязи обязан хранить информацию об оказанных услугах электросвязи и оплаченных счетах, что является основанием для обработки и хранения персональных данных абонента в течение 5 лет, в том числе после окончания действия договорных отношений, вследствие чего эти данные не могут быть удалены, если иное не оговорено законодательством</w:t>
      </w:r>
    </w:p>
    <w:p w:rsidR="00DD45D9" w:rsidRDefault="00DD45D9">
      <w:pPr>
        <w:jc w:val="both"/>
        <w:rPr>
          <w:bCs/>
          <w:sz w:val="16"/>
          <w:szCs w:val="16"/>
          <w:lang w:val="be-BY" w:eastAsia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29"/>
        <w:gridCol w:w="2412"/>
        <w:gridCol w:w="1984"/>
        <w:gridCol w:w="2381"/>
      </w:tblGrid>
      <w:tr w:rsidR="00DD45D9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pPr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Заявление принял: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DD4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Согласие дал: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DD45D9">
            <w:pPr>
              <w:jc w:val="center"/>
              <w:rPr>
                <w:sz w:val="22"/>
                <w:szCs w:val="22"/>
              </w:rPr>
            </w:pPr>
          </w:p>
        </w:tc>
      </w:tr>
      <w:tr w:rsidR="00DD45D9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D9" w:rsidRDefault="003859E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Ф.И.О. ответственного лица Оператора: 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DD45D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Абонент(Ф.И.О.):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DD45D9">
            <w:pPr>
              <w:rPr>
                <w:sz w:val="22"/>
                <w:szCs w:val="22"/>
              </w:rPr>
            </w:pPr>
          </w:p>
        </w:tc>
      </w:tr>
      <w:tr w:rsidR="00DD45D9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D9" w:rsidRDefault="003859E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дата: 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DD45D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дата: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DD45D9">
            <w:pPr>
              <w:rPr>
                <w:sz w:val="22"/>
                <w:szCs w:val="22"/>
              </w:rPr>
            </w:pPr>
          </w:p>
        </w:tc>
      </w:tr>
      <w:tr w:rsidR="00DD45D9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подпись: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DD45D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подпись: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DD45D9">
            <w:pPr>
              <w:rPr>
                <w:sz w:val="22"/>
                <w:szCs w:val="22"/>
              </w:rPr>
            </w:pPr>
          </w:p>
        </w:tc>
      </w:tr>
      <w:tr w:rsidR="00DD45D9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контактный телефон: 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r>
              <w:rPr>
                <w:sz w:val="22"/>
                <w:szCs w:val="22"/>
              </w:rPr>
              <w:t xml:space="preserve">123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DD4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DD45D9">
            <w:pPr>
              <w:rPr>
                <w:sz w:val="22"/>
                <w:szCs w:val="22"/>
              </w:rPr>
            </w:pPr>
          </w:p>
        </w:tc>
      </w:tr>
      <w:tr w:rsidR="00DD45D9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Почтовый адрес структурного подразделения Оператора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3859E8"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224000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г.Брест</w:t>
            </w:r>
            <w:proofErr w:type="spellEnd"/>
          </w:p>
          <w:p w:rsidR="00DD45D9" w:rsidRDefault="003859E8"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пр-т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Машерова</w:t>
            </w:r>
            <w:proofErr w:type="spellEnd"/>
            <w:r>
              <w:rPr>
                <w:color w:val="212529"/>
                <w:sz w:val="22"/>
                <w:szCs w:val="22"/>
                <w:shd w:val="clear" w:color="auto" w:fill="FFFFFF"/>
              </w:rPr>
              <w:t>, 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DD4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5D9" w:rsidRDefault="00DD45D9">
            <w:pPr>
              <w:rPr>
                <w:sz w:val="22"/>
                <w:szCs w:val="22"/>
              </w:rPr>
            </w:pPr>
          </w:p>
        </w:tc>
      </w:tr>
    </w:tbl>
    <w:p w:rsidR="00DD45D9" w:rsidRDefault="00DD45D9" w:rsidP="003859E8"/>
    <w:sectPr w:rsidR="00DD45D9" w:rsidSect="003859E8">
      <w:pgSz w:w="11906" w:h="16838"/>
      <w:pgMar w:top="851" w:right="709" w:bottom="851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101F"/>
    <w:multiLevelType w:val="multilevel"/>
    <w:tmpl w:val="748C8A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F759BB"/>
    <w:multiLevelType w:val="multilevel"/>
    <w:tmpl w:val="2A30E88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AA7D30"/>
    <w:multiLevelType w:val="multilevel"/>
    <w:tmpl w:val="D3F4B878"/>
    <w:lvl w:ilvl="0">
      <w:start w:val="1"/>
      <w:numFmt w:val="bullet"/>
      <w:lvlText w:val=""/>
      <w:lvlJc w:val="left"/>
      <w:pPr>
        <w:ind w:left="1386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D9"/>
    <w:rsid w:val="00111864"/>
    <w:rsid w:val="003859E8"/>
    <w:rsid w:val="00D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0C390-FC42-4E9A-86D7-D04701C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F81"/>
    <w:rPr>
      <w:rFonts w:ascii="Times New Roman" w:eastAsia="SimSu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qFormat/>
    <w:rsid w:val="00600F81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/>
      <w:sz w:val="22"/>
      <w:szCs w:val="22"/>
    </w:rPr>
  </w:style>
  <w:style w:type="character" w:customStyle="1" w:styleId="ListLabel8">
    <w:name w:val="ListLabel 8"/>
    <w:qFormat/>
    <w:rPr>
      <w:rFonts w:eastAsia="Times New Roman"/>
      <w:color w:val="000000"/>
      <w:sz w:val="22"/>
      <w:szCs w:val="22"/>
    </w:rPr>
  </w:style>
  <w:style w:type="character" w:customStyle="1" w:styleId="ListLabel9">
    <w:name w:val="ListLabel 9"/>
    <w:qFormat/>
    <w:rPr>
      <w:bCs/>
      <w:sz w:val="20"/>
      <w:szCs w:val="20"/>
    </w:rPr>
  </w:style>
  <w:style w:type="character" w:customStyle="1" w:styleId="ListLabel10">
    <w:name w:val="ListLabel 10"/>
    <w:qFormat/>
    <w:rPr>
      <w:rFonts w:cs="Symbo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eastAsia="Times New Roman"/>
      <w:sz w:val="22"/>
      <w:szCs w:val="22"/>
    </w:rPr>
  </w:style>
  <w:style w:type="character" w:customStyle="1" w:styleId="ListLabel29">
    <w:name w:val="ListLabel 29"/>
    <w:qFormat/>
    <w:rPr>
      <w:rFonts w:eastAsia="Times New Roman"/>
      <w:color w:val="000000"/>
      <w:sz w:val="22"/>
      <w:szCs w:val="22"/>
    </w:rPr>
  </w:style>
  <w:style w:type="character" w:customStyle="1" w:styleId="ListLabel30">
    <w:name w:val="ListLabel 30"/>
    <w:qFormat/>
    <w:rPr>
      <w:bCs/>
      <w:sz w:val="20"/>
      <w:szCs w:val="20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eastAsia="Times New Roman"/>
      <w:sz w:val="22"/>
      <w:szCs w:val="22"/>
    </w:rPr>
  </w:style>
  <w:style w:type="character" w:customStyle="1" w:styleId="ListLabel50">
    <w:name w:val="ListLabel 50"/>
    <w:qFormat/>
    <w:rPr>
      <w:rFonts w:eastAsia="Times New Roman"/>
      <w:color w:val="000000"/>
      <w:sz w:val="22"/>
      <w:szCs w:val="22"/>
    </w:rPr>
  </w:style>
  <w:style w:type="character" w:customStyle="1" w:styleId="ListLabel51">
    <w:name w:val="ListLabel 51"/>
    <w:qFormat/>
    <w:rPr>
      <w:bCs/>
      <w:sz w:val="20"/>
      <w:szCs w:val="20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uiPriority w:val="99"/>
    <w:qFormat/>
    <w:rsid w:val="00600F8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ltelecom.by/sites/default/files/Doc/legal-information/pravila_okazaniya_uslug_elektrosvyazi10052042_03-11_83_11_10_201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B7A2BB54BEC36D8B631A42B0E09D2460243C5D7633AF0BECAF0EC5FD0FAA18A35A543C922FEA7CB22EA20B1AD24E1440EBlB6FN" TargetMode="External"/><Relationship Id="rId5" Type="http://schemas.openxmlformats.org/officeDocument/2006/relationships/hyperlink" Target="https://www.beltelecom.by/policy-protection-of-personal-da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Татьяна Константиновна</dc:creator>
  <dc:description/>
  <cp:lastModifiedBy>Natalya</cp:lastModifiedBy>
  <cp:revision>2</cp:revision>
  <cp:lastPrinted>2022-07-19T13:02:00Z</cp:lastPrinted>
  <dcterms:created xsi:type="dcterms:W3CDTF">2023-02-23T23:16:00Z</dcterms:created>
  <dcterms:modified xsi:type="dcterms:W3CDTF">2023-02-23T23:16:00Z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